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ED" w:rsidRDefault="00211BED" w:rsidP="00211BE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Hall D DAQ Software Code Management</w:t>
      </w:r>
    </w:p>
    <w:p w:rsidR="00211BED" w:rsidRDefault="00211BED" w:rsidP="00211BE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Elliott </w:t>
      </w:r>
      <w:proofErr w:type="spellStart"/>
      <w:r>
        <w:rPr>
          <w:sz w:val="32"/>
          <w:szCs w:val="32"/>
        </w:rPr>
        <w:t>Wolin</w:t>
      </w:r>
      <w:proofErr w:type="spellEnd"/>
      <w:r>
        <w:rPr>
          <w:sz w:val="32"/>
          <w:szCs w:val="32"/>
        </w:rPr>
        <w:t xml:space="preserve"> and David Lawrence</w:t>
      </w:r>
    </w:p>
    <w:p w:rsidR="00211BED" w:rsidRDefault="00211BED" w:rsidP="00211BED">
      <w:pPr>
        <w:jc w:val="center"/>
        <w:rPr>
          <w:sz w:val="32"/>
          <w:szCs w:val="32"/>
        </w:rPr>
      </w:pPr>
      <w:r>
        <w:rPr>
          <w:sz w:val="32"/>
          <w:szCs w:val="32"/>
        </w:rPr>
        <w:t>13-Dec-2011</w:t>
      </w:r>
    </w:p>
    <w:p w:rsidR="006021C7" w:rsidRPr="00293379" w:rsidRDefault="006021C7" w:rsidP="006021C7">
      <w:pPr>
        <w:jc w:val="center"/>
        <w:rPr>
          <w:sz w:val="24"/>
          <w:szCs w:val="24"/>
        </w:rPr>
      </w:pPr>
      <w:proofErr w:type="spellStart"/>
      <w:r w:rsidRPr="00293379">
        <w:rPr>
          <w:sz w:val="24"/>
          <w:szCs w:val="24"/>
        </w:rPr>
        <w:t>GlueX</w:t>
      </w:r>
      <w:proofErr w:type="spellEnd"/>
      <w:r w:rsidRPr="00293379">
        <w:rPr>
          <w:sz w:val="24"/>
          <w:szCs w:val="24"/>
        </w:rPr>
        <w:t xml:space="preserve"> Doc #</w:t>
      </w:r>
      <w:r w:rsidR="00577B8F">
        <w:rPr>
          <w:sz w:val="24"/>
          <w:szCs w:val="24"/>
        </w:rPr>
        <w:t>1892</w:t>
      </w:r>
      <w:r>
        <w:rPr>
          <w:sz w:val="24"/>
          <w:szCs w:val="24"/>
        </w:rPr>
        <w:t xml:space="preserve"> covering </w:t>
      </w:r>
      <w:r w:rsidRPr="00293379">
        <w:rPr>
          <w:sz w:val="24"/>
          <w:szCs w:val="24"/>
        </w:rPr>
        <w:t>12GEV line 153</w:t>
      </w:r>
      <w:r w:rsidR="00C76E4F">
        <w:rPr>
          <w:sz w:val="24"/>
          <w:szCs w:val="24"/>
        </w:rPr>
        <w:t>2030ca</w:t>
      </w:r>
    </w:p>
    <w:p w:rsidR="00211BED" w:rsidRDefault="00211BED" w:rsidP="00211BED">
      <w:pPr>
        <w:rPr>
          <w:sz w:val="28"/>
          <w:szCs w:val="28"/>
        </w:rPr>
      </w:pPr>
    </w:p>
    <w:p w:rsidR="00211BED" w:rsidRDefault="0081278E" w:rsidP="00211BED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211BED">
        <w:rPr>
          <w:sz w:val="24"/>
          <w:szCs w:val="24"/>
        </w:rPr>
        <w:t xml:space="preserve">esign of the Hall D Online code management system </w:t>
      </w:r>
      <w:r w:rsidR="00C36853">
        <w:rPr>
          <w:sz w:val="24"/>
          <w:szCs w:val="24"/>
        </w:rPr>
        <w:t>involves the following task</w:t>
      </w:r>
      <w:r w:rsidR="00211BED">
        <w:rPr>
          <w:sz w:val="24"/>
          <w:szCs w:val="24"/>
        </w:rPr>
        <w:t>s:</w:t>
      </w:r>
    </w:p>
    <w:p w:rsidR="00211BED" w:rsidRDefault="00211BED" w:rsidP="00211B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Choose a code management system.</w:t>
      </w:r>
    </w:p>
    <w:p w:rsidR="00211BED" w:rsidRDefault="00211BED" w:rsidP="00211B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Choose a location for </w:t>
      </w:r>
      <w:r w:rsidR="001F69B8">
        <w:rPr>
          <w:sz w:val="24"/>
          <w:szCs w:val="24"/>
        </w:rPr>
        <w:t xml:space="preserve">the </w:t>
      </w:r>
      <w:r>
        <w:rPr>
          <w:sz w:val="24"/>
          <w:szCs w:val="24"/>
        </w:rPr>
        <w:t>repository.</w:t>
      </w:r>
    </w:p>
    <w:p w:rsidR="00211BED" w:rsidRDefault="00211BED" w:rsidP="00211B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Determine access restrictions on the repository.</w:t>
      </w:r>
    </w:p>
    <w:p w:rsidR="00211BED" w:rsidRDefault="00211BED" w:rsidP="00211B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Decide on a directory structure within the repository.</w:t>
      </w:r>
    </w:p>
    <w:p w:rsidR="00211BED" w:rsidRDefault="00211BED" w:rsidP="00211B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Choose a </w:t>
      </w:r>
      <w:r w:rsidR="00C36853">
        <w:rPr>
          <w:sz w:val="24"/>
          <w:szCs w:val="24"/>
        </w:rPr>
        <w:t xml:space="preserve">build </w:t>
      </w:r>
      <w:r>
        <w:rPr>
          <w:sz w:val="24"/>
          <w:szCs w:val="24"/>
        </w:rPr>
        <w:t>system.</w:t>
      </w:r>
    </w:p>
    <w:p w:rsidR="001F69B8" w:rsidRDefault="00211BED" w:rsidP="00211B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69B8">
        <w:rPr>
          <w:sz w:val="24"/>
          <w:szCs w:val="24"/>
        </w:rPr>
        <w:t>D</w:t>
      </w:r>
      <w:r w:rsidR="001F69B8">
        <w:rPr>
          <w:sz w:val="24"/>
          <w:szCs w:val="24"/>
        </w:rPr>
        <w:t xml:space="preserve">evelop </w:t>
      </w:r>
      <w:r w:rsidR="005A28BF">
        <w:rPr>
          <w:sz w:val="24"/>
          <w:szCs w:val="24"/>
        </w:rPr>
        <w:t>a re</w:t>
      </w:r>
      <w:r w:rsidR="00EF1653">
        <w:rPr>
          <w:sz w:val="24"/>
          <w:szCs w:val="24"/>
        </w:rPr>
        <w:t>lease management</w:t>
      </w:r>
      <w:r w:rsidR="005A28BF">
        <w:rPr>
          <w:sz w:val="24"/>
          <w:szCs w:val="24"/>
        </w:rPr>
        <w:t>/installation</w:t>
      </w:r>
      <w:r w:rsidR="003109BC">
        <w:rPr>
          <w:sz w:val="24"/>
          <w:szCs w:val="24"/>
        </w:rPr>
        <w:t>/deployment</w:t>
      </w:r>
      <w:r w:rsidR="00404750">
        <w:rPr>
          <w:sz w:val="24"/>
          <w:szCs w:val="24"/>
        </w:rPr>
        <w:t xml:space="preserve"> </w:t>
      </w:r>
      <w:r w:rsidR="001F69B8">
        <w:rPr>
          <w:sz w:val="24"/>
          <w:szCs w:val="24"/>
        </w:rPr>
        <w:t>strategy.</w:t>
      </w:r>
    </w:p>
    <w:p w:rsidR="00C36853" w:rsidRDefault="00C36853" w:rsidP="00060051">
      <w:pPr>
        <w:rPr>
          <w:sz w:val="24"/>
          <w:szCs w:val="24"/>
        </w:rPr>
      </w:pPr>
      <w:r w:rsidRPr="00060051">
        <w:rPr>
          <w:sz w:val="24"/>
          <w:szCs w:val="24"/>
        </w:rPr>
        <w:t>Note that the relation to the offline code management system needs to be taken into account for a few of the tasks above.</w:t>
      </w:r>
    </w:p>
    <w:p w:rsidR="005D1E17" w:rsidRDefault="005D1E17" w:rsidP="00060051">
      <w:pPr>
        <w:rPr>
          <w:sz w:val="24"/>
          <w:szCs w:val="24"/>
        </w:rPr>
      </w:pPr>
    </w:p>
    <w:p w:rsidR="007179CC" w:rsidRDefault="007179CC" w:rsidP="00060051">
      <w:pPr>
        <w:rPr>
          <w:b/>
          <w:sz w:val="24"/>
          <w:szCs w:val="24"/>
          <w:u w:val="single"/>
        </w:rPr>
      </w:pPr>
      <w:r w:rsidRPr="007179CC">
        <w:rPr>
          <w:b/>
          <w:sz w:val="24"/>
          <w:szCs w:val="24"/>
          <w:u w:val="single"/>
        </w:rPr>
        <w:t>Discussion</w:t>
      </w:r>
    </w:p>
    <w:p w:rsidR="007179CC" w:rsidRDefault="007179CC" w:rsidP="00060051">
      <w:pPr>
        <w:rPr>
          <w:sz w:val="24"/>
          <w:szCs w:val="24"/>
        </w:rPr>
      </w:pPr>
      <w:r>
        <w:rPr>
          <w:sz w:val="24"/>
          <w:szCs w:val="24"/>
        </w:rPr>
        <w:t>Requirements for the online code management system are a bit different from those for the offline system, but in general it is preferable to use the same or similar packages when possible.  Some differences in the online include:</w:t>
      </w:r>
    </w:p>
    <w:p w:rsidR="00EF1653" w:rsidRDefault="00EF1653" w:rsidP="00EF16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Well-defined task,</w:t>
      </w:r>
      <w:r w:rsidR="006B4EB4">
        <w:rPr>
          <w:sz w:val="24"/>
          <w:szCs w:val="24"/>
        </w:rPr>
        <w:t xml:space="preserve"> </w:t>
      </w:r>
      <w:r>
        <w:rPr>
          <w:sz w:val="24"/>
          <w:szCs w:val="24"/>
        </w:rPr>
        <w:t>will not expand much as experiment matures.</w:t>
      </w:r>
    </w:p>
    <w:p w:rsidR="00EF1653" w:rsidRDefault="00EF1653" w:rsidP="00EF16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Restricte</w:t>
      </w:r>
      <w:r w:rsidR="001121C1">
        <w:rPr>
          <w:sz w:val="24"/>
          <w:szCs w:val="24"/>
        </w:rPr>
        <w:t>d set of computer architectures and operating systems.</w:t>
      </w:r>
    </w:p>
    <w:p w:rsidR="00EF1653" w:rsidRDefault="00EF1653" w:rsidP="00EF16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Code only runs </w:t>
      </w:r>
      <w:r w:rsidR="005B1581">
        <w:rPr>
          <w:sz w:val="24"/>
          <w:szCs w:val="24"/>
        </w:rPr>
        <w:t>o</w:t>
      </w:r>
      <w:r>
        <w:rPr>
          <w:sz w:val="24"/>
          <w:szCs w:val="24"/>
        </w:rPr>
        <w:t>n the Counting House</w:t>
      </w:r>
      <w:r w:rsidR="005B1581">
        <w:rPr>
          <w:sz w:val="24"/>
          <w:szCs w:val="24"/>
        </w:rPr>
        <w:t xml:space="preserve"> </w:t>
      </w:r>
      <w:r w:rsidR="00966D7B">
        <w:rPr>
          <w:sz w:val="24"/>
          <w:szCs w:val="24"/>
        </w:rPr>
        <w:t>C</w:t>
      </w:r>
      <w:r w:rsidR="005B1581">
        <w:rPr>
          <w:sz w:val="24"/>
          <w:szCs w:val="24"/>
        </w:rPr>
        <w:t>omput</w:t>
      </w:r>
      <w:r w:rsidR="00966D7B">
        <w:rPr>
          <w:sz w:val="24"/>
          <w:szCs w:val="24"/>
        </w:rPr>
        <w:t>ing</w:t>
      </w:r>
      <w:r w:rsidR="005B1581">
        <w:rPr>
          <w:sz w:val="24"/>
          <w:szCs w:val="24"/>
        </w:rPr>
        <w:t xml:space="preserve"> </w:t>
      </w:r>
      <w:r w:rsidR="00966D7B">
        <w:rPr>
          <w:sz w:val="24"/>
          <w:szCs w:val="24"/>
        </w:rPr>
        <w:t>C</w:t>
      </w:r>
      <w:r w:rsidR="005B1581">
        <w:rPr>
          <w:sz w:val="24"/>
          <w:szCs w:val="24"/>
        </w:rPr>
        <w:t>luster (HDCC)</w:t>
      </w:r>
      <w:r>
        <w:rPr>
          <w:sz w:val="24"/>
          <w:szCs w:val="24"/>
        </w:rPr>
        <w:t>.</w:t>
      </w:r>
    </w:p>
    <w:p w:rsidR="00543B58" w:rsidRPr="00543B58" w:rsidRDefault="00EF1653" w:rsidP="00543B5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7179CC">
        <w:rPr>
          <w:sz w:val="24"/>
          <w:szCs w:val="24"/>
        </w:rPr>
        <w:t>mall base of dedicated code developers.</w:t>
      </w:r>
    </w:p>
    <w:p w:rsidR="007179CC" w:rsidRDefault="007179CC" w:rsidP="007179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Code must run 24x7</w:t>
      </w:r>
      <w:r w:rsidR="00EF1653">
        <w:rPr>
          <w:sz w:val="24"/>
          <w:szCs w:val="24"/>
        </w:rPr>
        <w:t xml:space="preserve"> and be highly reliable</w:t>
      </w:r>
      <w:r w:rsidR="00435978">
        <w:rPr>
          <w:sz w:val="24"/>
          <w:szCs w:val="24"/>
        </w:rPr>
        <w:t xml:space="preserve"> (downtime very costly)</w:t>
      </w:r>
      <w:r>
        <w:rPr>
          <w:sz w:val="24"/>
          <w:szCs w:val="24"/>
        </w:rPr>
        <w:t>.</w:t>
      </w:r>
    </w:p>
    <w:p w:rsidR="00971FFD" w:rsidRDefault="00971FFD" w:rsidP="00971FFD">
      <w:pPr>
        <w:rPr>
          <w:sz w:val="24"/>
          <w:szCs w:val="24"/>
        </w:rPr>
      </w:pPr>
      <w:r>
        <w:rPr>
          <w:sz w:val="24"/>
          <w:szCs w:val="24"/>
        </w:rPr>
        <w:t>These differences may lead to different choices in the online code management system.</w:t>
      </w:r>
    </w:p>
    <w:p w:rsidR="00164CAF" w:rsidRPr="00971FFD" w:rsidRDefault="00164CAF" w:rsidP="00971FFD">
      <w:pPr>
        <w:rPr>
          <w:sz w:val="24"/>
          <w:szCs w:val="24"/>
        </w:rPr>
      </w:pPr>
    </w:p>
    <w:p w:rsidR="007179CC" w:rsidRDefault="007179CC" w:rsidP="00060051">
      <w:pPr>
        <w:rPr>
          <w:b/>
          <w:sz w:val="24"/>
          <w:szCs w:val="24"/>
          <w:u w:val="single"/>
        </w:rPr>
      </w:pPr>
      <w:r w:rsidRPr="007179CC">
        <w:rPr>
          <w:b/>
          <w:sz w:val="24"/>
          <w:szCs w:val="24"/>
          <w:u w:val="single"/>
        </w:rPr>
        <w:t>Hall D Strategy</w:t>
      </w:r>
    </w:p>
    <w:p w:rsidR="00980D3D" w:rsidRDefault="00D01A71" w:rsidP="00060051">
      <w:pPr>
        <w:rPr>
          <w:sz w:val="24"/>
          <w:szCs w:val="24"/>
        </w:rPr>
      </w:pPr>
      <w:r>
        <w:rPr>
          <w:sz w:val="24"/>
          <w:szCs w:val="24"/>
        </w:rPr>
        <w:t xml:space="preserve">SVN has proven to be a good replacement for its predecessor CVS by relaxing many limitations and adding critical features. </w:t>
      </w:r>
      <w:r w:rsidR="00980D3D">
        <w:rPr>
          <w:sz w:val="24"/>
          <w:szCs w:val="24"/>
        </w:rPr>
        <w:t xml:space="preserve">The </w:t>
      </w:r>
      <w:proofErr w:type="spellStart"/>
      <w:r w:rsidR="00980D3D">
        <w:rPr>
          <w:sz w:val="24"/>
          <w:szCs w:val="24"/>
        </w:rPr>
        <w:t>JLab</w:t>
      </w:r>
      <w:proofErr w:type="spellEnd"/>
      <w:r w:rsidR="00980D3D">
        <w:rPr>
          <w:sz w:val="24"/>
          <w:szCs w:val="24"/>
        </w:rPr>
        <w:t xml:space="preserve"> backbone network and CUE file servers have proven to be </w:t>
      </w:r>
      <w:r w:rsidR="00980D3D">
        <w:rPr>
          <w:sz w:val="24"/>
          <w:szCs w:val="24"/>
        </w:rPr>
        <w:lastRenderedPageBreak/>
        <w:t>extremely reliable so there is no good reason to maintain a separate repository on the file servers</w:t>
      </w:r>
      <w:r w:rsidR="004C31A6">
        <w:rPr>
          <w:sz w:val="24"/>
          <w:szCs w:val="24"/>
        </w:rPr>
        <w:t xml:space="preserve"> in the</w:t>
      </w:r>
      <w:r w:rsidR="00966D7B">
        <w:rPr>
          <w:sz w:val="24"/>
          <w:szCs w:val="24"/>
        </w:rPr>
        <w:t xml:space="preserve"> HDCC</w:t>
      </w:r>
      <w:r w:rsidR="00980D3D">
        <w:rPr>
          <w:sz w:val="24"/>
          <w:szCs w:val="24"/>
        </w:rPr>
        <w:t xml:space="preserve">.  Thus </w:t>
      </w:r>
      <w:r w:rsidR="004C31A6">
        <w:rPr>
          <w:sz w:val="24"/>
          <w:szCs w:val="24"/>
        </w:rPr>
        <w:t>we w</w:t>
      </w:r>
      <w:r w:rsidR="00980D3D">
        <w:rPr>
          <w:sz w:val="24"/>
          <w:szCs w:val="24"/>
        </w:rPr>
        <w:t xml:space="preserve">ill simply use a new </w:t>
      </w:r>
      <w:r w:rsidR="004C31A6">
        <w:rPr>
          <w:sz w:val="24"/>
          <w:szCs w:val="24"/>
        </w:rPr>
        <w:t>“</w:t>
      </w:r>
      <w:r w:rsidR="00FD2672">
        <w:rPr>
          <w:sz w:val="24"/>
          <w:szCs w:val="24"/>
        </w:rPr>
        <w:t>online</w:t>
      </w:r>
      <w:r w:rsidR="004C31A6">
        <w:rPr>
          <w:sz w:val="24"/>
          <w:szCs w:val="24"/>
        </w:rPr>
        <w:t>”</w:t>
      </w:r>
      <w:r w:rsidR="00FD2672">
        <w:rPr>
          <w:sz w:val="24"/>
          <w:szCs w:val="24"/>
        </w:rPr>
        <w:t xml:space="preserve"> </w:t>
      </w:r>
      <w:r w:rsidR="00980D3D">
        <w:rPr>
          <w:sz w:val="24"/>
          <w:szCs w:val="24"/>
        </w:rPr>
        <w:t xml:space="preserve">subdirectory of the </w:t>
      </w:r>
      <w:r w:rsidR="004C31A6">
        <w:rPr>
          <w:sz w:val="24"/>
          <w:szCs w:val="24"/>
        </w:rPr>
        <w:t xml:space="preserve">existing </w:t>
      </w:r>
      <w:r w:rsidR="00980D3D">
        <w:rPr>
          <w:sz w:val="24"/>
          <w:szCs w:val="24"/>
        </w:rPr>
        <w:t>offline</w:t>
      </w:r>
      <w:r w:rsidR="00FD2672">
        <w:rPr>
          <w:sz w:val="24"/>
          <w:szCs w:val="24"/>
        </w:rPr>
        <w:t xml:space="preserve"> repository</w:t>
      </w:r>
      <w:r w:rsidR="00966D7B">
        <w:rPr>
          <w:sz w:val="24"/>
          <w:szCs w:val="24"/>
        </w:rPr>
        <w:t xml:space="preserve"> located on the </w:t>
      </w:r>
      <w:proofErr w:type="spellStart"/>
      <w:r w:rsidR="00966D7B">
        <w:rPr>
          <w:sz w:val="24"/>
          <w:szCs w:val="24"/>
        </w:rPr>
        <w:t>JLab</w:t>
      </w:r>
      <w:proofErr w:type="spellEnd"/>
      <w:r w:rsidR="00966D7B">
        <w:rPr>
          <w:sz w:val="24"/>
          <w:szCs w:val="24"/>
        </w:rPr>
        <w:t xml:space="preserve"> central computing system.</w:t>
      </w:r>
    </w:p>
    <w:p w:rsidR="00B10187" w:rsidRDefault="00FD2672" w:rsidP="00B10187">
      <w:pPr>
        <w:rPr>
          <w:sz w:val="24"/>
          <w:szCs w:val="24"/>
        </w:rPr>
      </w:pPr>
      <w:r>
        <w:rPr>
          <w:sz w:val="24"/>
          <w:szCs w:val="24"/>
        </w:rPr>
        <w:t>A core group of online developers will be given read/write access to the online section of the repository</w:t>
      </w:r>
      <w:r w:rsidR="00B10187">
        <w:rPr>
          <w:sz w:val="24"/>
          <w:szCs w:val="24"/>
        </w:rPr>
        <w:t>. D</w:t>
      </w:r>
      <w:r>
        <w:rPr>
          <w:sz w:val="24"/>
          <w:szCs w:val="24"/>
        </w:rPr>
        <w:t>evelopment will be performed</w:t>
      </w:r>
      <w:r w:rsidR="007104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71046C">
        <w:rPr>
          <w:sz w:val="24"/>
          <w:szCs w:val="24"/>
        </w:rPr>
        <w:t>personal a</w:t>
      </w:r>
      <w:r>
        <w:rPr>
          <w:sz w:val="24"/>
          <w:szCs w:val="24"/>
        </w:rPr>
        <w:t>ccount</w:t>
      </w:r>
      <w:r w:rsidR="0071046C">
        <w:rPr>
          <w:sz w:val="24"/>
          <w:szCs w:val="24"/>
        </w:rPr>
        <w:t xml:space="preserve">s and </w:t>
      </w:r>
      <w:r w:rsidR="00B10187">
        <w:rPr>
          <w:sz w:val="24"/>
          <w:szCs w:val="24"/>
        </w:rPr>
        <w:t>commits will be authenticated</w:t>
      </w:r>
      <w:r>
        <w:rPr>
          <w:sz w:val="24"/>
          <w:szCs w:val="24"/>
        </w:rPr>
        <w:t xml:space="preserve">. In this way we can track who introduced changes or new features. Code will need to be checked back into the </w:t>
      </w:r>
      <w:r w:rsidR="00B10187">
        <w:rPr>
          <w:sz w:val="24"/>
          <w:szCs w:val="24"/>
        </w:rPr>
        <w:t>repository prior to deployment</w:t>
      </w:r>
      <w:r w:rsidR="00C95AD4">
        <w:rPr>
          <w:sz w:val="24"/>
          <w:szCs w:val="24"/>
        </w:rPr>
        <w:t xml:space="preserve"> (see below</w:t>
      </w:r>
      <w:r w:rsidR="008710CB">
        <w:rPr>
          <w:sz w:val="24"/>
          <w:szCs w:val="24"/>
        </w:rPr>
        <w:t>).</w:t>
      </w:r>
    </w:p>
    <w:p w:rsidR="007D69F8" w:rsidRDefault="001703A5" w:rsidP="008871A3">
      <w:pPr>
        <w:rPr>
          <w:sz w:val="24"/>
          <w:szCs w:val="24"/>
        </w:rPr>
      </w:pPr>
      <w:r>
        <w:rPr>
          <w:sz w:val="24"/>
          <w:szCs w:val="24"/>
        </w:rPr>
        <w:t xml:space="preserve">The repository directory structure under the </w:t>
      </w:r>
      <w:r w:rsidR="00A76775">
        <w:rPr>
          <w:sz w:val="24"/>
          <w:szCs w:val="24"/>
        </w:rPr>
        <w:t xml:space="preserve">main </w:t>
      </w:r>
      <w:r>
        <w:rPr>
          <w:sz w:val="24"/>
          <w:szCs w:val="24"/>
        </w:rPr>
        <w:t>online directory is not critical</w:t>
      </w:r>
      <w:r w:rsidR="008F453C">
        <w:rPr>
          <w:sz w:val="24"/>
          <w:szCs w:val="24"/>
        </w:rPr>
        <w:t>.  Initial</w:t>
      </w:r>
      <w:r w:rsidR="008871A3">
        <w:rPr>
          <w:sz w:val="24"/>
          <w:szCs w:val="24"/>
        </w:rPr>
        <w:t xml:space="preserve"> plans for the structure are shown below.</w:t>
      </w:r>
      <w:r w:rsidR="007D69F8">
        <w:rPr>
          <w:sz w:val="24"/>
          <w:szCs w:val="24"/>
        </w:rPr>
        <w:t xml:space="preserve"> </w:t>
      </w:r>
      <w:r>
        <w:rPr>
          <w:sz w:val="24"/>
          <w:szCs w:val="24"/>
        </w:rPr>
        <w:t>We expect thi</w:t>
      </w:r>
      <w:r w:rsidR="00022570">
        <w:rPr>
          <w:sz w:val="24"/>
          <w:szCs w:val="24"/>
        </w:rPr>
        <w:t>s will be modified</w:t>
      </w:r>
      <w:r w:rsidR="007D69F8">
        <w:rPr>
          <w:sz w:val="24"/>
          <w:szCs w:val="24"/>
        </w:rPr>
        <w:t xml:space="preserve"> during the writing phase</w:t>
      </w:r>
      <w:r w:rsidR="008F453C">
        <w:rPr>
          <w:sz w:val="24"/>
          <w:szCs w:val="24"/>
        </w:rPr>
        <w:t>:</w:t>
      </w:r>
    </w:p>
    <w:p w:rsidR="008871A3" w:rsidRDefault="00180AE0" w:rsidP="00180AE0">
      <w:pPr>
        <w:pStyle w:val="ListParagraph"/>
        <w:numPr>
          <w:ilvl w:val="0"/>
          <w:numId w:val="5"/>
        </w:numPr>
        <w:spacing w:after="100"/>
        <w:rPr>
          <w:sz w:val="24"/>
          <w:szCs w:val="24"/>
        </w:rPr>
      </w:pPr>
      <w:r>
        <w:rPr>
          <w:sz w:val="24"/>
          <w:szCs w:val="24"/>
        </w:rPr>
        <w:t>o</w:t>
      </w:r>
      <w:r w:rsidR="008871A3">
        <w:rPr>
          <w:sz w:val="24"/>
          <w:szCs w:val="24"/>
        </w:rPr>
        <w:t>nline</w:t>
      </w:r>
    </w:p>
    <w:p w:rsidR="00727B99" w:rsidRDefault="00404750" w:rsidP="00180AE0">
      <w:pPr>
        <w:pStyle w:val="ListParagraph"/>
        <w:numPr>
          <w:ilvl w:val="1"/>
          <w:numId w:val="6"/>
        </w:numPr>
        <w:spacing w:after="100"/>
        <w:rPr>
          <w:sz w:val="24"/>
          <w:szCs w:val="24"/>
        </w:rPr>
      </w:pPr>
      <w:r>
        <w:rPr>
          <w:sz w:val="24"/>
          <w:szCs w:val="24"/>
        </w:rPr>
        <w:t>SCONS</w:t>
      </w:r>
    </w:p>
    <w:p w:rsidR="008871A3" w:rsidRDefault="00932DD4" w:rsidP="00180AE0">
      <w:pPr>
        <w:pStyle w:val="ListParagraph"/>
        <w:numPr>
          <w:ilvl w:val="1"/>
          <w:numId w:val="6"/>
        </w:numPr>
        <w:spacing w:after="100"/>
        <w:rPr>
          <w:sz w:val="24"/>
          <w:szCs w:val="24"/>
        </w:rPr>
      </w:pPr>
      <w:r>
        <w:rPr>
          <w:sz w:val="24"/>
          <w:szCs w:val="24"/>
        </w:rPr>
        <w:t>s</w:t>
      </w:r>
      <w:r w:rsidR="008871A3">
        <w:rPr>
          <w:sz w:val="24"/>
          <w:szCs w:val="24"/>
        </w:rPr>
        <w:t>cripts (miscellaneous)</w:t>
      </w:r>
    </w:p>
    <w:p w:rsidR="008871A3" w:rsidRDefault="008871A3" w:rsidP="00180AE0">
      <w:pPr>
        <w:pStyle w:val="ListParagraph"/>
        <w:numPr>
          <w:ilvl w:val="1"/>
          <w:numId w:val="6"/>
        </w:numPr>
        <w:spacing w:after="100"/>
        <w:rPr>
          <w:sz w:val="24"/>
          <w:szCs w:val="24"/>
        </w:rPr>
      </w:pPr>
      <w:r>
        <w:rPr>
          <w:sz w:val="24"/>
          <w:szCs w:val="24"/>
        </w:rPr>
        <w:t>package1</w:t>
      </w:r>
    </w:p>
    <w:p w:rsidR="008871A3" w:rsidRDefault="008871A3" w:rsidP="00180AE0">
      <w:pPr>
        <w:pStyle w:val="ListParagraph"/>
        <w:numPr>
          <w:ilvl w:val="2"/>
          <w:numId w:val="6"/>
        </w:numPr>
        <w:spacing w:after="100"/>
        <w:rPr>
          <w:sz w:val="24"/>
          <w:szCs w:val="24"/>
        </w:rPr>
      </w:pPr>
      <w:r>
        <w:rPr>
          <w:sz w:val="24"/>
          <w:szCs w:val="24"/>
        </w:rPr>
        <w:t>include</w:t>
      </w:r>
    </w:p>
    <w:p w:rsidR="008871A3" w:rsidRDefault="008871A3" w:rsidP="00180AE0">
      <w:pPr>
        <w:pStyle w:val="ListParagraph"/>
        <w:numPr>
          <w:ilvl w:val="2"/>
          <w:numId w:val="6"/>
        </w:numPr>
        <w:spacing w:after="100"/>
        <w:rPr>
          <w:sz w:val="24"/>
          <w:szCs w:val="24"/>
        </w:rPr>
      </w:pPr>
      <w:proofErr w:type="spellStart"/>
      <w:r>
        <w:rPr>
          <w:sz w:val="24"/>
          <w:szCs w:val="24"/>
        </w:rPr>
        <w:t>libsrc</w:t>
      </w:r>
      <w:proofErr w:type="spellEnd"/>
    </w:p>
    <w:p w:rsidR="008871A3" w:rsidRDefault="008871A3" w:rsidP="00180AE0">
      <w:pPr>
        <w:pStyle w:val="ListParagraph"/>
        <w:numPr>
          <w:ilvl w:val="2"/>
          <w:numId w:val="6"/>
        </w:numPr>
        <w:spacing w:after="100"/>
        <w:rPr>
          <w:sz w:val="24"/>
          <w:szCs w:val="24"/>
        </w:rPr>
      </w:pPr>
      <w:proofErr w:type="spellStart"/>
      <w:r>
        <w:rPr>
          <w:sz w:val="24"/>
          <w:szCs w:val="24"/>
        </w:rPr>
        <w:t>execsrc</w:t>
      </w:r>
      <w:proofErr w:type="spellEnd"/>
    </w:p>
    <w:p w:rsidR="00727B99" w:rsidRDefault="00727B99" w:rsidP="00180AE0">
      <w:pPr>
        <w:pStyle w:val="ListParagraph"/>
        <w:numPr>
          <w:ilvl w:val="2"/>
          <w:numId w:val="6"/>
        </w:numPr>
        <w:spacing w:after="100"/>
        <w:rPr>
          <w:sz w:val="24"/>
          <w:szCs w:val="24"/>
        </w:rPr>
      </w:pPr>
      <w:r>
        <w:rPr>
          <w:sz w:val="24"/>
          <w:szCs w:val="24"/>
        </w:rPr>
        <w:t>scripts</w:t>
      </w:r>
    </w:p>
    <w:p w:rsidR="002A4B7B" w:rsidRDefault="002A4B7B" w:rsidP="00180AE0">
      <w:pPr>
        <w:pStyle w:val="ListParagraph"/>
        <w:numPr>
          <w:ilvl w:val="2"/>
          <w:numId w:val="6"/>
        </w:numPr>
        <w:spacing w:after="100"/>
        <w:rPr>
          <w:sz w:val="24"/>
          <w:szCs w:val="24"/>
        </w:rPr>
      </w:pPr>
      <w:r>
        <w:rPr>
          <w:sz w:val="24"/>
          <w:szCs w:val="24"/>
        </w:rPr>
        <w:t>test</w:t>
      </w:r>
    </w:p>
    <w:p w:rsidR="002A4B7B" w:rsidRDefault="002A4B7B" w:rsidP="00180AE0">
      <w:pPr>
        <w:pStyle w:val="ListParagraph"/>
        <w:numPr>
          <w:ilvl w:val="2"/>
          <w:numId w:val="6"/>
        </w:numPr>
        <w:spacing w:after="100"/>
        <w:rPr>
          <w:sz w:val="24"/>
          <w:szCs w:val="24"/>
        </w:rPr>
      </w:pPr>
      <w:r>
        <w:rPr>
          <w:sz w:val="24"/>
          <w:szCs w:val="24"/>
        </w:rPr>
        <w:t>examples</w:t>
      </w:r>
    </w:p>
    <w:p w:rsidR="002A4B7B" w:rsidRDefault="002A4B7B" w:rsidP="00180AE0">
      <w:pPr>
        <w:pStyle w:val="ListParagraph"/>
        <w:numPr>
          <w:ilvl w:val="2"/>
          <w:numId w:val="6"/>
        </w:numPr>
        <w:spacing w:after="100"/>
        <w:rPr>
          <w:sz w:val="24"/>
          <w:szCs w:val="24"/>
        </w:rPr>
      </w:pPr>
      <w:r>
        <w:rPr>
          <w:sz w:val="24"/>
          <w:szCs w:val="24"/>
        </w:rPr>
        <w:t>doc</w:t>
      </w:r>
    </w:p>
    <w:p w:rsidR="008871A3" w:rsidRDefault="008871A3" w:rsidP="00180AE0">
      <w:pPr>
        <w:pStyle w:val="ListParagraph"/>
        <w:numPr>
          <w:ilvl w:val="1"/>
          <w:numId w:val="6"/>
        </w:numPr>
        <w:spacing w:after="100"/>
        <w:rPr>
          <w:sz w:val="24"/>
          <w:szCs w:val="24"/>
        </w:rPr>
      </w:pPr>
      <w:r>
        <w:rPr>
          <w:sz w:val="24"/>
          <w:szCs w:val="24"/>
        </w:rPr>
        <w:t>package2</w:t>
      </w:r>
    </w:p>
    <w:p w:rsidR="008871A3" w:rsidRPr="008871A3" w:rsidRDefault="008871A3" w:rsidP="00180AE0">
      <w:pPr>
        <w:pStyle w:val="ListParagraph"/>
        <w:numPr>
          <w:ilvl w:val="1"/>
          <w:numId w:val="6"/>
        </w:numPr>
        <w:spacing w:after="100"/>
        <w:rPr>
          <w:sz w:val="24"/>
          <w:szCs w:val="24"/>
        </w:rPr>
      </w:pPr>
      <w:r>
        <w:rPr>
          <w:sz w:val="24"/>
          <w:szCs w:val="24"/>
        </w:rPr>
        <w:t>etc</w:t>
      </w:r>
      <w:r w:rsidR="00180AE0">
        <w:rPr>
          <w:sz w:val="24"/>
          <w:szCs w:val="24"/>
        </w:rPr>
        <w:t>.</w:t>
      </w:r>
    </w:p>
    <w:p w:rsidR="00C95AD4" w:rsidRDefault="00A76775" w:rsidP="00060051">
      <w:pPr>
        <w:rPr>
          <w:sz w:val="24"/>
          <w:szCs w:val="24"/>
        </w:rPr>
      </w:pPr>
      <w:r>
        <w:rPr>
          <w:sz w:val="24"/>
          <w:szCs w:val="24"/>
        </w:rPr>
        <w:t xml:space="preserve">Python-based SCONS is a popular </w:t>
      </w:r>
      <w:r w:rsidR="00C95AD4">
        <w:rPr>
          <w:sz w:val="24"/>
          <w:szCs w:val="24"/>
        </w:rPr>
        <w:t xml:space="preserve">modern build management system </w:t>
      </w:r>
      <w:r>
        <w:rPr>
          <w:sz w:val="24"/>
          <w:szCs w:val="24"/>
        </w:rPr>
        <w:t xml:space="preserve">that has worked well for the </w:t>
      </w:r>
      <w:proofErr w:type="spellStart"/>
      <w:r>
        <w:rPr>
          <w:sz w:val="24"/>
          <w:szCs w:val="24"/>
        </w:rPr>
        <w:t>JLab</w:t>
      </w:r>
      <w:proofErr w:type="spellEnd"/>
      <w:r>
        <w:rPr>
          <w:sz w:val="24"/>
          <w:szCs w:val="24"/>
        </w:rPr>
        <w:t xml:space="preserve"> DAQ group, CLAS12 and </w:t>
      </w:r>
      <w:r w:rsidR="007A121D">
        <w:rPr>
          <w:sz w:val="24"/>
          <w:szCs w:val="24"/>
        </w:rPr>
        <w:t xml:space="preserve">many </w:t>
      </w:r>
      <w:r>
        <w:rPr>
          <w:sz w:val="24"/>
          <w:szCs w:val="24"/>
        </w:rPr>
        <w:t>others</w:t>
      </w:r>
      <w:r w:rsidR="00094417">
        <w:rPr>
          <w:sz w:val="24"/>
          <w:szCs w:val="24"/>
        </w:rPr>
        <w:t xml:space="preserve"> around the world</w:t>
      </w:r>
      <w:r w:rsidR="00C95AD4">
        <w:rPr>
          <w:sz w:val="24"/>
          <w:szCs w:val="24"/>
        </w:rPr>
        <w:t xml:space="preserve">.  We will use SCONS (note…the Hall D offline uses </w:t>
      </w:r>
      <w:proofErr w:type="spellStart"/>
      <w:r w:rsidR="00404750">
        <w:rPr>
          <w:sz w:val="24"/>
          <w:szCs w:val="24"/>
        </w:rPr>
        <w:t>gm</w:t>
      </w:r>
      <w:r w:rsidR="00C95AD4">
        <w:rPr>
          <w:sz w:val="24"/>
          <w:szCs w:val="24"/>
        </w:rPr>
        <w:t>ake</w:t>
      </w:r>
      <w:proofErr w:type="spellEnd"/>
      <w:r w:rsidR="00C95AD4">
        <w:rPr>
          <w:sz w:val="24"/>
          <w:szCs w:val="24"/>
        </w:rPr>
        <w:t>).</w:t>
      </w:r>
      <w:r w:rsidR="00727B99">
        <w:rPr>
          <w:sz w:val="24"/>
          <w:szCs w:val="24"/>
        </w:rPr>
        <w:t xml:space="preserve"> The SCONS scripts will be written such that common tasks will be done in generic scripts that will be invoked by </w:t>
      </w:r>
      <w:r w:rsidR="0086516E">
        <w:rPr>
          <w:sz w:val="24"/>
          <w:szCs w:val="24"/>
        </w:rPr>
        <w:t xml:space="preserve">SCONS </w:t>
      </w:r>
      <w:r w:rsidR="00727B99">
        <w:rPr>
          <w:sz w:val="24"/>
          <w:szCs w:val="24"/>
        </w:rPr>
        <w:t>scripts in the individual package directories</w:t>
      </w:r>
      <w:r w:rsidR="0086516E">
        <w:rPr>
          <w:sz w:val="24"/>
          <w:szCs w:val="24"/>
        </w:rPr>
        <w:t>, thus minimizing the work needed when creating a new package</w:t>
      </w:r>
      <w:r w:rsidR="00727B99">
        <w:rPr>
          <w:sz w:val="24"/>
          <w:szCs w:val="24"/>
        </w:rPr>
        <w:t>.</w:t>
      </w:r>
    </w:p>
    <w:p w:rsidR="004E31E0" w:rsidRDefault="003109BC" w:rsidP="00060051">
      <w:pPr>
        <w:rPr>
          <w:sz w:val="24"/>
          <w:szCs w:val="24"/>
        </w:rPr>
      </w:pPr>
      <w:r>
        <w:rPr>
          <w:sz w:val="24"/>
          <w:szCs w:val="24"/>
        </w:rPr>
        <w:t>Code installation/deployment</w:t>
      </w:r>
      <w:r w:rsidR="00FD2672">
        <w:rPr>
          <w:sz w:val="24"/>
          <w:szCs w:val="24"/>
        </w:rPr>
        <w:t xml:space="preserve"> will be performed in a special </w:t>
      </w:r>
      <w:proofErr w:type="spellStart"/>
      <w:r w:rsidR="007A121D" w:rsidRPr="007A121D">
        <w:rPr>
          <w:i/>
          <w:sz w:val="24"/>
          <w:szCs w:val="24"/>
        </w:rPr>
        <w:t>hdsys</w:t>
      </w:r>
      <w:proofErr w:type="spellEnd"/>
      <w:r w:rsidR="007A121D">
        <w:rPr>
          <w:sz w:val="24"/>
          <w:szCs w:val="24"/>
        </w:rPr>
        <w:t xml:space="preserve"> </w:t>
      </w:r>
      <w:r w:rsidR="00FD2672">
        <w:rPr>
          <w:sz w:val="24"/>
          <w:szCs w:val="24"/>
        </w:rPr>
        <w:t xml:space="preserve">account </w:t>
      </w:r>
      <w:r w:rsidR="007A121D">
        <w:rPr>
          <w:sz w:val="24"/>
          <w:szCs w:val="24"/>
        </w:rPr>
        <w:t>(group</w:t>
      </w:r>
      <w:r w:rsidR="0029760E">
        <w:rPr>
          <w:sz w:val="24"/>
          <w:szCs w:val="24"/>
        </w:rPr>
        <w:t>:</w:t>
      </w:r>
      <w:r w:rsidR="007A121D">
        <w:rPr>
          <w:sz w:val="24"/>
          <w:szCs w:val="24"/>
        </w:rPr>
        <w:t xml:space="preserve"> </w:t>
      </w:r>
      <w:proofErr w:type="spellStart"/>
      <w:r w:rsidR="007A121D" w:rsidRPr="007A121D">
        <w:rPr>
          <w:i/>
          <w:sz w:val="24"/>
          <w:szCs w:val="24"/>
        </w:rPr>
        <w:t>hdsy</w:t>
      </w:r>
      <w:r w:rsidR="0029760E">
        <w:rPr>
          <w:sz w:val="24"/>
          <w:szCs w:val="24"/>
        </w:rPr>
        <w:t>s</w:t>
      </w:r>
      <w:proofErr w:type="spellEnd"/>
      <w:r w:rsidR="007A121D">
        <w:rPr>
          <w:sz w:val="24"/>
          <w:szCs w:val="24"/>
        </w:rPr>
        <w:t xml:space="preserve">) </w:t>
      </w:r>
      <w:r w:rsidR="00FD2672">
        <w:rPr>
          <w:sz w:val="24"/>
          <w:szCs w:val="24"/>
        </w:rPr>
        <w:t>created for this purpose</w:t>
      </w:r>
      <w:r w:rsidR="00A60CC3">
        <w:rPr>
          <w:sz w:val="24"/>
          <w:szCs w:val="24"/>
        </w:rPr>
        <w:t>, and this account will have exclusive write access to the deployment directories.</w:t>
      </w:r>
      <w:r w:rsidR="004E31E0">
        <w:rPr>
          <w:sz w:val="24"/>
          <w:szCs w:val="24"/>
        </w:rPr>
        <w:t xml:space="preserve"> T</w:t>
      </w:r>
      <w:r w:rsidR="00FD2672">
        <w:rPr>
          <w:sz w:val="24"/>
          <w:szCs w:val="24"/>
        </w:rPr>
        <w:t xml:space="preserve">his will not be a </w:t>
      </w:r>
      <w:r w:rsidR="00F60176">
        <w:rPr>
          <w:sz w:val="24"/>
          <w:szCs w:val="24"/>
        </w:rPr>
        <w:t xml:space="preserve">normal </w:t>
      </w:r>
      <w:r w:rsidR="00FD2672">
        <w:rPr>
          <w:sz w:val="24"/>
          <w:szCs w:val="24"/>
        </w:rPr>
        <w:t>login account</w:t>
      </w:r>
      <w:r w:rsidR="00F60176">
        <w:rPr>
          <w:sz w:val="24"/>
          <w:szCs w:val="24"/>
        </w:rPr>
        <w:t xml:space="preserve">, </w:t>
      </w:r>
      <w:r w:rsidR="00FD2672">
        <w:rPr>
          <w:sz w:val="24"/>
          <w:szCs w:val="24"/>
        </w:rPr>
        <w:t xml:space="preserve">instead installers will use </w:t>
      </w:r>
      <w:proofErr w:type="spellStart"/>
      <w:r w:rsidR="00FD2672">
        <w:rPr>
          <w:sz w:val="24"/>
          <w:szCs w:val="24"/>
        </w:rPr>
        <w:t>ssh</w:t>
      </w:r>
      <w:proofErr w:type="spellEnd"/>
      <w:r w:rsidR="00FD2672">
        <w:rPr>
          <w:sz w:val="24"/>
          <w:szCs w:val="24"/>
        </w:rPr>
        <w:t xml:space="preserve"> to log into this account, with </w:t>
      </w:r>
      <w:r w:rsidR="001358E4">
        <w:rPr>
          <w:sz w:val="24"/>
          <w:szCs w:val="24"/>
        </w:rPr>
        <w:t xml:space="preserve">login </w:t>
      </w:r>
      <w:r w:rsidR="00FD2672">
        <w:rPr>
          <w:sz w:val="24"/>
          <w:szCs w:val="24"/>
        </w:rPr>
        <w:t xml:space="preserve">access controlled by system managers via entries in the </w:t>
      </w:r>
      <w:proofErr w:type="spellStart"/>
      <w:r w:rsidR="004E31E0" w:rsidRPr="004E31E0">
        <w:rPr>
          <w:i/>
          <w:sz w:val="24"/>
          <w:szCs w:val="24"/>
        </w:rPr>
        <w:t>hdsys</w:t>
      </w:r>
      <w:proofErr w:type="spellEnd"/>
      <w:r w:rsidR="004E31E0">
        <w:rPr>
          <w:sz w:val="24"/>
          <w:szCs w:val="24"/>
        </w:rPr>
        <w:t xml:space="preserve"> </w:t>
      </w:r>
      <w:proofErr w:type="spellStart"/>
      <w:r w:rsidR="00FD2672">
        <w:rPr>
          <w:sz w:val="24"/>
          <w:szCs w:val="24"/>
        </w:rPr>
        <w:t>ssh</w:t>
      </w:r>
      <w:proofErr w:type="spellEnd"/>
      <w:r w:rsidR="00FD2672">
        <w:rPr>
          <w:sz w:val="24"/>
          <w:szCs w:val="24"/>
        </w:rPr>
        <w:t xml:space="preserve"> “</w:t>
      </w:r>
      <w:proofErr w:type="spellStart"/>
      <w:r w:rsidR="00FD2672">
        <w:rPr>
          <w:sz w:val="24"/>
          <w:szCs w:val="24"/>
        </w:rPr>
        <w:t>authorized_keys</w:t>
      </w:r>
      <w:proofErr w:type="spellEnd"/>
      <w:r w:rsidR="00FD2672">
        <w:rPr>
          <w:sz w:val="24"/>
          <w:szCs w:val="24"/>
        </w:rPr>
        <w:t>” file.</w:t>
      </w:r>
      <w:r w:rsidR="004E31E0">
        <w:rPr>
          <w:sz w:val="24"/>
          <w:szCs w:val="24"/>
        </w:rPr>
        <w:t xml:space="preserve">  Access to this account </w:t>
      </w:r>
      <w:r w:rsidR="00F60176">
        <w:rPr>
          <w:sz w:val="24"/>
          <w:szCs w:val="24"/>
        </w:rPr>
        <w:t>will</w:t>
      </w:r>
      <w:r w:rsidR="004E31E0">
        <w:rPr>
          <w:sz w:val="24"/>
          <w:szCs w:val="24"/>
        </w:rPr>
        <w:t xml:space="preserve"> be restricted to a small group.</w:t>
      </w:r>
    </w:p>
    <w:p w:rsidR="00F60176" w:rsidRDefault="00A60CC3" w:rsidP="00060051">
      <w:pPr>
        <w:rPr>
          <w:sz w:val="24"/>
          <w:szCs w:val="24"/>
        </w:rPr>
      </w:pPr>
      <w:r>
        <w:rPr>
          <w:sz w:val="24"/>
          <w:szCs w:val="24"/>
        </w:rPr>
        <w:t xml:space="preserve">In this way files in the deployment directories will always have the correct ownership and protections, and confusion due to incorrect </w:t>
      </w:r>
      <w:proofErr w:type="spellStart"/>
      <w:r>
        <w:rPr>
          <w:sz w:val="24"/>
          <w:szCs w:val="24"/>
        </w:rPr>
        <w:t>umask</w:t>
      </w:r>
      <w:proofErr w:type="spellEnd"/>
      <w:r>
        <w:rPr>
          <w:sz w:val="24"/>
          <w:szCs w:val="24"/>
        </w:rPr>
        <w:t xml:space="preserve"> </w:t>
      </w:r>
      <w:r w:rsidR="00572BCF">
        <w:rPr>
          <w:sz w:val="24"/>
          <w:szCs w:val="24"/>
        </w:rPr>
        <w:t xml:space="preserve">setting </w:t>
      </w:r>
      <w:r>
        <w:rPr>
          <w:sz w:val="24"/>
          <w:szCs w:val="24"/>
        </w:rPr>
        <w:t xml:space="preserve">are </w:t>
      </w:r>
      <w:r w:rsidR="00572BCF">
        <w:rPr>
          <w:sz w:val="24"/>
          <w:szCs w:val="24"/>
        </w:rPr>
        <w:t>avoided</w:t>
      </w:r>
      <w:r w:rsidR="004E31E0">
        <w:rPr>
          <w:sz w:val="24"/>
          <w:szCs w:val="24"/>
        </w:rPr>
        <w:t xml:space="preserve"> (</w:t>
      </w:r>
      <w:r w:rsidR="00572BCF">
        <w:rPr>
          <w:sz w:val="24"/>
          <w:szCs w:val="24"/>
        </w:rPr>
        <w:t xml:space="preserve">this is </w:t>
      </w:r>
      <w:r w:rsidR="004E31E0">
        <w:rPr>
          <w:sz w:val="24"/>
          <w:szCs w:val="24"/>
        </w:rPr>
        <w:t>common when multiple accounts write to the same deployment directory).</w:t>
      </w:r>
      <w:r>
        <w:rPr>
          <w:sz w:val="24"/>
          <w:szCs w:val="24"/>
        </w:rPr>
        <w:t xml:space="preserve"> </w:t>
      </w:r>
      <w:r w:rsidR="00632D0B">
        <w:rPr>
          <w:sz w:val="24"/>
          <w:szCs w:val="24"/>
        </w:rPr>
        <w:t>Deployment for use by operators will be done in a carefully controlled manner after extensive testing.</w:t>
      </w:r>
    </w:p>
    <w:p w:rsidR="00FD2672" w:rsidRDefault="001358E4" w:rsidP="00060051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9601FC">
        <w:rPr>
          <w:sz w:val="24"/>
          <w:szCs w:val="24"/>
        </w:rPr>
        <w:t>perator</w:t>
      </w:r>
      <w:r>
        <w:rPr>
          <w:sz w:val="24"/>
          <w:szCs w:val="24"/>
        </w:rPr>
        <w:t xml:space="preserve">s will use a special </w:t>
      </w:r>
      <w:proofErr w:type="spellStart"/>
      <w:r w:rsidR="00632D0B" w:rsidRPr="00632D0B">
        <w:rPr>
          <w:i/>
          <w:sz w:val="24"/>
          <w:szCs w:val="24"/>
        </w:rPr>
        <w:t>hdops</w:t>
      </w:r>
      <w:proofErr w:type="spellEnd"/>
      <w:r w:rsidR="00632D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account </w:t>
      </w:r>
      <w:r w:rsidR="00632D0B">
        <w:rPr>
          <w:sz w:val="24"/>
          <w:szCs w:val="24"/>
        </w:rPr>
        <w:t xml:space="preserve">(group: </w:t>
      </w:r>
      <w:proofErr w:type="spellStart"/>
      <w:r w:rsidR="00632D0B" w:rsidRPr="00632D0B">
        <w:rPr>
          <w:i/>
          <w:sz w:val="24"/>
          <w:szCs w:val="24"/>
        </w:rPr>
        <w:t>hdops</w:t>
      </w:r>
      <w:proofErr w:type="spellEnd"/>
      <w:r w:rsidR="00632D0B">
        <w:rPr>
          <w:sz w:val="24"/>
          <w:szCs w:val="24"/>
        </w:rPr>
        <w:t xml:space="preserve">) </w:t>
      </w:r>
      <w:r>
        <w:rPr>
          <w:sz w:val="24"/>
          <w:szCs w:val="24"/>
        </w:rPr>
        <w:t>while on shift</w:t>
      </w:r>
      <w:r w:rsidR="00C83221">
        <w:rPr>
          <w:sz w:val="24"/>
          <w:szCs w:val="24"/>
        </w:rPr>
        <w:t xml:space="preserve"> that</w:t>
      </w:r>
      <w:r>
        <w:rPr>
          <w:sz w:val="24"/>
          <w:szCs w:val="24"/>
        </w:rPr>
        <w:t xml:space="preserve"> will only have read</w:t>
      </w:r>
      <w:r w:rsidR="00FB10AE">
        <w:rPr>
          <w:sz w:val="24"/>
          <w:szCs w:val="24"/>
        </w:rPr>
        <w:t>/execute</w:t>
      </w:r>
      <w:r>
        <w:rPr>
          <w:sz w:val="24"/>
          <w:szCs w:val="24"/>
        </w:rPr>
        <w:t xml:space="preserve"> access to the </w:t>
      </w:r>
      <w:r w:rsidR="00632D0B">
        <w:rPr>
          <w:sz w:val="24"/>
          <w:szCs w:val="24"/>
        </w:rPr>
        <w:t>deployment</w:t>
      </w:r>
      <w:r>
        <w:rPr>
          <w:sz w:val="24"/>
          <w:szCs w:val="24"/>
        </w:rPr>
        <w:t xml:space="preserve"> directories.  </w:t>
      </w:r>
      <w:r w:rsidR="00C83221">
        <w:rPr>
          <w:sz w:val="24"/>
          <w:szCs w:val="24"/>
        </w:rPr>
        <w:t xml:space="preserve">Thus by design </w:t>
      </w:r>
      <w:r>
        <w:rPr>
          <w:sz w:val="24"/>
          <w:szCs w:val="24"/>
        </w:rPr>
        <w:t xml:space="preserve">code development and </w:t>
      </w:r>
      <w:r>
        <w:rPr>
          <w:sz w:val="24"/>
          <w:szCs w:val="24"/>
        </w:rPr>
        <w:lastRenderedPageBreak/>
        <w:t>installation</w:t>
      </w:r>
      <w:r w:rsidR="00632D0B">
        <w:rPr>
          <w:sz w:val="24"/>
          <w:szCs w:val="24"/>
        </w:rPr>
        <w:t>/deployment</w:t>
      </w:r>
      <w:r>
        <w:rPr>
          <w:sz w:val="24"/>
          <w:szCs w:val="24"/>
        </w:rPr>
        <w:t xml:space="preserve"> cannot be done from the operator account.</w:t>
      </w:r>
      <w:r w:rsidR="00C83221">
        <w:rPr>
          <w:sz w:val="24"/>
          <w:szCs w:val="24"/>
        </w:rPr>
        <w:t xml:space="preserve">  </w:t>
      </w:r>
      <w:r w:rsidR="00CD4A2C">
        <w:rPr>
          <w:sz w:val="24"/>
          <w:szCs w:val="24"/>
        </w:rPr>
        <w:t>Note that t</w:t>
      </w:r>
      <w:r w:rsidR="00C83221">
        <w:rPr>
          <w:sz w:val="24"/>
          <w:szCs w:val="24"/>
        </w:rPr>
        <w:t>here will be far more operators than authorized code developers</w:t>
      </w:r>
      <w:r w:rsidR="00FB10AE">
        <w:rPr>
          <w:sz w:val="24"/>
          <w:szCs w:val="24"/>
        </w:rPr>
        <w:t>, and more developers than</w:t>
      </w:r>
      <w:r w:rsidR="00C83221">
        <w:rPr>
          <w:sz w:val="24"/>
          <w:szCs w:val="24"/>
        </w:rPr>
        <w:t xml:space="preserve"> installers.</w:t>
      </w:r>
    </w:p>
    <w:p w:rsidR="00FD2672" w:rsidRPr="007179CC" w:rsidRDefault="00FD2672" w:rsidP="00060051">
      <w:pPr>
        <w:rPr>
          <w:sz w:val="24"/>
          <w:szCs w:val="24"/>
        </w:rPr>
      </w:pPr>
    </w:p>
    <w:p w:rsidR="007179CC" w:rsidRPr="007179CC" w:rsidRDefault="007179CC" w:rsidP="0006005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Manpower Estimates</w:t>
      </w:r>
    </w:p>
    <w:p w:rsidR="007179CC" w:rsidRPr="007179CC" w:rsidRDefault="00206DCB" w:rsidP="00060051">
      <w:pPr>
        <w:rPr>
          <w:sz w:val="24"/>
          <w:szCs w:val="24"/>
        </w:rPr>
      </w:pPr>
      <w:r>
        <w:rPr>
          <w:sz w:val="24"/>
          <w:szCs w:val="24"/>
        </w:rPr>
        <w:t>The 12GeV schedule allocates 4 man-weeks for planning and 4 man-weeks for implementing the code management system.  This seems adequate assuming writing of the many SCONS scripts is accounted for in the individual sections on co</w:t>
      </w:r>
      <w:r w:rsidR="007413E0">
        <w:rPr>
          <w:sz w:val="24"/>
          <w:szCs w:val="24"/>
        </w:rPr>
        <w:t>de writing instead of here.</w:t>
      </w:r>
      <w:r>
        <w:rPr>
          <w:sz w:val="24"/>
          <w:szCs w:val="24"/>
        </w:rPr>
        <w:t xml:space="preserve"> Note that scripts related </w:t>
      </w:r>
      <w:r w:rsidR="00855126">
        <w:rPr>
          <w:sz w:val="24"/>
          <w:szCs w:val="24"/>
        </w:rPr>
        <w:t>to overall release management are</w:t>
      </w:r>
      <w:r>
        <w:rPr>
          <w:sz w:val="24"/>
          <w:szCs w:val="24"/>
        </w:rPr>
        <w:t xml:space="preserve"> included here.</w:t>
      </w:r>
    </w:p>
    <w:p w:rsidR="007179CC" w:rsidRPr="007179CC" w:rsidRDefault="007179CC" w:rsidP="00060051">
      <w:pPr>
        <w:rPr>
          <w:b/>
          <w:sz w:val="24"/>
          <w:szCs w:val="24"/>
          <w:u w:val="single"/>
        </w:rPr>
      </w:pPr>
    </w:p>
    <w:sectPr w:rsidR="007179CC" w:rsidRPr="007179CC" w:rsidSect="0075722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1C7" w:rsidRDefault="006021C7" w:rsidP="00A13992">
      <w:pPr>
        <w:spacing w:after="0"/>
      </w:pPr>
      <w:r>
        <w:separator/>
      </w:r>
    </w:p>
  </w:endnote>
  <w:endnote w:type="continuationSeparator" w:id="0">
    <w:p w:rsidR="006021C7" w:rsidRDefault="006021C7" w:rsidP="00A139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44674"/>
      <w:docPartObj>
        <w:docPartGallery w:val="Page Numbers (Bottom of Page)"/>
        <w:docPartUnique/>
      </w:docPartObj>
    </w:sdtPr>
    <w:sdtContent>
      <w:p w:rsidR="006021C7" w:rsidRDefault="006021C7">
        <w:pPr>
          <w:pStyle w:val="Footer"/>
          <w:jc w:val="right"/>
        </w:pPr>
        <w:fldSimple w:instr=" PAGE   \* MERGEFORMAT ">
          <w:r w:rsidR="008710CB">
            <w:rPr>
              <w:noProof/>
            </w:rPr>
            <w:t>2</w:t>
          </w:r>
        </w:fldSimple>
      </w:p>
    </w:sdtContent>
  </w:sdt>
  <w:p w:rsidR="006021C7" w:rsidRDefault="006021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1C7" w:rsidRDefault="006021C7" w:rsidP="00A13992">
      <w:pPr>
        <w:spacing w:after="0"/>
      </w:pPr>
      <w:r>
        <w:separator/>
      </w:r>
    </w:p>
  </w:footnote>
  <w:footnote w:type="continuationSeparator" w:id="0">
    <w:p w:rsidR="006021C7" w:rsidRDefault="006021C7" w:rsidP="00A1399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22F8D"/>
    <w:multiLevelType w:val="hybridMultilevel"/>
    <w:tmpl w:val="DFA42668"/>
    <w:lvl w:ilvl="0" w:tplc="5DEE064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D5A78"/>
    <w:multiLevelType w:val="hybridMultilevel"/>
    <w:tmpl w:val="177659F2"/>
    <w:lvl w:ilvl="0" w:tplc="5DEE06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DEE064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3729A"/>
    <w:multiLevelType w:val="hybridMultilevel"/>
    <w:tmpl w:val="A3BE5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4560B"/>
    <w:multiLevelType w:val="hybridMultilevel"/>
    <w:tmpl w:val="056679EE"/>
    <w:lvl w:ilvl="0" w:tplc="5DEE064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6C93DEF"/>
    <w:multiLevelType w:val="hybridMultilevel"/>
    <w:tmpl w:val="58726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03BE8"/>
    <w:multiLevelType w:val="hybridMultilevel"/>
    <w:tmpl w:val="2F5AF0E6"/>
    <w:lvl w:ilvl="0" w:tplc="5DEE06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DEE064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5DEE0646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5DEE0646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BED"/>
    <w:rsid w:val="00022570"/>
    <w:rsid w:val="00052AFE"/>
    <w:rsid w:val="00060051"/>
    <w:rsid w:val="00094417"/>
    <w:rsid w:val="000A0CB3"/>
    <w:rsid w:val="000A16CE"/>
    <w:rsid w:val="000D1B38"/>
    <w:rsid w:val="00105114"/>
    <w:rsid w:val="00105B0A"/>
    <w:rsid w:val="001121C1"/>
    <w:rsid w:val="001358E4"/>
    <w:rsid w:val="00164CAF"/>
    <w:rsid w:val="001703A5"/>
    <w:rsid w:val="00180AE0"/>
    <w:rsid w:val="001F23BB"/>
    <w:rsid w:val="001F69B8"/>
    <w:rsid w:val="00206DCB"/>
    <w:rsid w:val="00211BED"/>
    <w:rsid w:val="002636AE"/>
    <w:rsid w:val="0029760E"/>
    <w:rsid w:val="002A4B7B"/>
    <w:rsid w:val="003109BC"/>
    <w:rsid w:val="00404750"/>
    <w:rsid w:val="00435978"/>
    <w:rsid w:val="004A7D0F"/>
    <w:rsid w:val="004C31A6"/>
    <w:rsid w:val="004E31E0"/>
    <w:rsid w:val="00543B58"/>
    <w:rsid w:val="00572BCF"/>
    <w:rsid w:val="00577B8F"/>
    <w:rsid w:val="005A28BF"/>
    <w:rsid w:val="005B1581"/>
    <w:rsid w:val="005D1E17"/>
    <w:rsid w:val="006021C7"/>
    <w:rsid w:val="00632D0B"/>
    <w:rsid w:val="006B4EB4"/>
    <w:rsid w:val="0071046C"/>
    <w:rsid w:val="007179CC"/>
    <w:rsid w:val="00727B99"/>
    <w:rsid w:val="007413E0"/>
    <w:rsid w:val="00757222"/>
    <w:rsid w:val="007A121D"/>
    <w:rsid w:val="007D69F8"/>
    <w:rsid w:val="0081278E"/>
    <w:rsid w:val="00855126"/>
    <w:rsid w:val="0086516E"/>
    <w:rsid w:val="008710CB"/>
    <w:rsid w:val="008871A3"/>
    <w:rsid w:val="008C6C34"/>
    <w:rsid w:val="008F453C"/>
    <w:rsid w:val="00932DD4"/>
    <w:rsid w:val="009601FC"/>
    <w:rsid w:val="00965EFB"/>
    <w:rsid w:val="00966D7B"/>
    <w:rsid w:val="00971FFD"/>
    <w:rsid w:val="00980D3D"/>
    <w:rsid w:val="00A13992"/>
    <w:rsid w:val="00A60CC3"/>
    <w:rsid w:val="00A76775"/>
    <w:rsid w:val="00B10187"/>
    <w:rsid w:val="00C36853"/>
    <w:rsid w:val="00C76E4F"/>
    <w:rsid w:val="00C83221"/>
    <w:rsid w:val="00C95AD4"/>
    <w:rsid w:val="00CD4A2C"/>
    <w:rsid w:val="00CD4D62"/>
    <w:rsid w:val="00D01A71"/>
    <w:rsid w:val="00E67D85"/>
    <w:rsid w:val="00EF1653"/>
    <w:rsid w:val="00F60176"/>
    <w:rsid w:val="00FB10AE"/>
    <w:rsid w:val="00FD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B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39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3992"/>
  </w:style>
  <w:style w:type="paragraph" w:styleId="Footer">
    <w:name w:val="footer"/>
    <w:basedOn w:val="Normal"/>
    <w:link w:val="FooterChar"/>
    <w:uiPriority w:val="99"/>
    <w:unhideWhenUsed/>
    <w:rsid w:val="00A139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39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Science Associates, LLC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wolin</dc:creator>
  <cp:lastModifiedBy>wolin</cp:lastModifiedBy>
  <cp:revision>62</cp:revision>
  <dcterms:created xsi:type="dcterms:W3CDTF">2011-12-13T21:18:00Z</dcterms:created>
  <dcterms:modified xsi:type="dcterms:W3CDTF">2012-01-19T22:33:00Z</dcterms:modified>
</cp:coreProperties>
</file>